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21" w:rsidRPr="00756D45" w:rsidRDefault="00C75F18" w:rsidP="007E3BCF">
      <w:pPr>
        <w:pStyle w:val="Nzov"/>
        <w:spacing w:line="264" w:lineRule="auto"/>
        <w:rPr>
          <w:sz w:val="24"/>
          <w:szCs w:val="24"/>
        </w:rPr>
      </w:pPr>
      <w:r w:rsidRPr="00756D45">
        <w:rPr>
          <w:sz w:val="24"/>
          <w:szCs w:val="24"/>
        </w:rPr>
        <w:t xml:space="preserve">Dodatok č. </w:t>
      </w:r>
      <w:r w:rsidR="007402FE" w:rsidRPr="00756D45">
        <w:rPr>
          <w:sz w:val="24"/>
          <w:szCs w:val="24"/>
        </w:rPr>
        <w:t>2</w:t>
      </w:r>
      <w:r w:rsidRPr="00756D45">
        <w:rPr>
          <w:sz w:val="24"/>
          <w:szCs w:val="24"/>
        </w:rPr>
        <w:t xml:space="preserve"> k </w:t>
      </w:r>
      <w:r w:rsidR="00686F21" w:rsidRPr="00756D45">
        <w:rPr>
          <w:sz w:val="24"/>
          <w:szCs w:val="24"/>
        </w:rPr>
        <w:t>Zmluv</w:t>
      </w:r>
      <w:r w:rsidRPr="00756D45">
        <w:rPr>
          <w:sz w:val="24"/>
          <w:szCs w:val="24"/>
        </w:rPr>
        <w:t>e</w:t>
      </w:r>
      <w:r w:rsidR="00686F21" w:rsidRPr="00756D45">
        <w:rPr>
          <w:sz w:val="24"/>
          <w:szCs w:val="24"/>
        </w:rPr>
        <w:t xml:space="preserve"> o vykonávaní činností Spoločného obecného úradu</w:t>
      </w:r>
    </w:p>
    <w:p w:rsidR="00686F21" w:rsidRPr="00756D45" w:rsidRDefault="00686F21" w:rsidP="007E3BCF">
      <w:pPr>
        <w:pStyle w:val="Zkladntext"/>
        <w:spacing w:line="264" w:lineRule="auto"/>
        <w:rPr>
          <w:sz w:val="24"/>
          <w:szCs w:val="24"/>
        </w:rPr>
      </w:pPr>
      <w:r w:rsidRPr="00756D45">
        <w:rPr>
          <w:b w:val="0"/>
          <w:bCs w:val="0"/>
          <w:sz w:val="24"/>
          <w:szCs w:val="24"/>
        </w:rPr>
        <w:t xml:space="preserve">(ďalej len </w:t>
      </w:r>
      <w:r w:rsidRPr="00756D45">
        <w:rPr>
          <w:sz w:val="24"/>
          <w:szCs w:val="24"/>
        </w:rPr>
        <w:t>„</w:t>
      </w:r>
      <w:r w:rsidR="00C75F18" w:rsidRPr="00756D45">
        <w:rPr>
          <w:sz w:val="24"/>
          <w:szCs w:val="24"/>
        </w:rPr>
        <w:t>Dodatok</w:t>
      </w:r>
      <w:r w:rsidRPr="00756D45">
        <w:rPr>
          <w:sz w:val="24"/>
          <w:szCs w:val="24"/>
        </w:rPr>
        <w:t>“</w:t>
      </w:r>
      <w:r w:rsidRPr="00756D45">
        <w:rPr>
          <w:b w:val="0"/>
          <w:bCs w:val="0"/>
          <w:sz w:val="24"/>
          <w:szCs w:val="24"/>
        </w:rPr>
        <w:t>)</w:t>
      </w:r>
    </w:p>
    <w:p w:rsidR="00686F21" w:rsidRPr="00756D45" w:rsidRDefault="00686F21" w:rsidP="007E3BC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21" w:rsidRPr="00756D45" w:rsidRDefault="00686F21" w:rsidP="007E3BCF">
      <w:pPr>
        <w:tabs>
          <w:tab w:val="left" w:pos="0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45">
        <w:rPr>
          <w:rFonts w:ascii="Times New Roman" w:hAnsi="Times New Roman" w:cs="Times New Roman"/>
          <w:b/>
          <w:bCs/>
          <w:sz w:val="24"/>
          <w:szCs w:val="24"/>
        </w:rPr>
        <w:t xml:space="preserve">Článok I. </w:t>
      </w:r>
    </w:p>
    <w:p w:rsidR="00686F21" w:rsidRPr="00756D45" w:rsidRDefault="00686F21" w:rsidP="007E3BCF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56D45">
        <w:rPr>
          <w:rFonts w:ascii="Times New Roman" w:hAnsi="Times New Roman" w:cs="Times New Roman"/>
          <w:b/>
          <w:bCs/>
          <w:sz w:val="24"/>
          <w:szCs w:val="24"/>
        </w:rPr>
        <w:t>ÚČASTNÍCI ZMLUVY</w:t>
      </w:r>
    </w:p>
    <w:p w:rsidR="00686F21" w:rsidRPr="00756D45" w:rsidRDefault="00686F21" w:rsidP="007E3BC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Dodávateľ : </w:t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eastAsia="TimesNewRomanPSMT" w:hAnsi="Times New Roman" w:cs="Times New Roman"/>
          <w:b/>
          <w:sz w:val="24"/>
          <w:szCs w:val="24"/>
        </w:rPr>
        <w:t>Obec Dubové</w:t>
      </w:r>
    </w:p>
    <w:p w:rsidR="00686F21" w:rsidRPr="00756D45" w:rsidRDefault="00686F21" w:rsidP="007E3BCF">
      <w:pPr>
        <w:autoSpaceDE w:val="0"/>
        <w:autoSpaceDN w:val="0"/>
        <w:adjustRightInd w:val="0"/>
        <w:spacing w:after="0" w:line="264" w:lineRule="auto"/>
        <w:ind w:left="21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>zast.: Ing. Milan Lettrich, starosta obce</w:t>
      </w:r>
    </w:p>
    <w:p w:rsidR="00686F21" w:rsidRPr="00756D45" w:rsidRDefault="00686F21" w:rsidP="007E3BCF">
      <w:pPr>
        <w:autoSpaceDE w:val="0"/>
        <w:autoSpaceDN w:val="0"/>
        <w:adjustRightInd w:val="0"/>
        <w:spacing w:after="0" w:line="264" w:lineRule="auto"/>
        <w:ind w:left="21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>Dubové 50, 038 23 Dubové</w:t>
      </w:r>
    </w:p>
    <w:p w:rsidR="00686F21" w:rsidRPr="00756D45" w:rsidRDefault="00686F21" w:rsidP="007E3BCF">
      <w:pPr>
        <w:spacing w:after="0" w:line="264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IČO: </w:t>
      </w:r>
      <w:r w:rsidRPr="00756D45">
        <w:rPr>
          <w:rFonts w:ascii="Times New Roman" w:hAnsi="Times New Roman" w:cs="Times New Roman"/>
          <w:sz w:val="24"/>
          <w:szCs w:val="24"/>
        </w:rPr>
        <w:t>00316636</w:t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</w:p>
    <w:p w:rsidR="00686F21" w:rsidRPr="00756D45" w:rsidRDefault="000C0D15" w:rsidP="007E3BCF">
      <w:pPr>
        <w:spacing w:after="0" w:line="264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Bankové spojenie</w:t>
      </w:r>
      <w:r w:rsidR="00686F21" w:rsidRPr="00756D45">
        <w:rPr>
          <w:rFonts w:ascii="Times New Roman" w:hAnsi="Times New Roman" w:cs="Times New Roman"/>
          <w:sz w:val="24"/>
          <w:szCs w:val="24"/>
        </w:rPr>
        <w:t xml:space="preserve">: </w:t>
      </w:r>
      <w:r w:rsidR="00C75F18" w:rsidRPr="00756D45">
        <w:rPr>
          <w:rFonts w:ascii="Times New Roman" w:hAnsi="Times New Roman" w:cs="Times New Roman"/>
          <w:sz w:val="24"/>
          <w:szCs w:val="24"/>
        </w:rPr>
        <w:t>Prima banka Slovensko</w:t>
      </w:r>
      <w:r w:rsidR="00686F21" w:rsidRPr="00756D45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686F21" w:rsidRPr="00756D45" w:rsidRDefault="000C0D15" w:rsidP="007E3BCF">
      <w:pPr>
        <w:spacing w:after="0" w:line="264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IBAN</w:t>
      </w:r>
      <w:r w:rsidR="00686F21" w:rsidRPr="00756D45">
        <w:rPr>
          <w:rFonts w:ascii="Times New Roman" w:hAnsi="Times New Roman" w:cs="Times New Roman"/>
          <w:sz w:val="24"/>
          <w:szCs w:val="24"/>
        </w:rPr>
        <w:t xml:space="preserve">: </w:t>
      </w:r>
      <w:r w:rsidR="00C75F18" w:rsidRPr="00756D45">
        <w:rPr>
          <w:rFonts w:ascii="Times New Roman" w:hAnsi="Times New Roman" w:cs="Times New Roman"/>
          <w:sz w:val="24"/>
          <w:szCs w:val="24"/>
          <w:shd w:val="clear" w:color="auto" w:fill="FFFFFF"/>
        </w:rPr>
        <w:t>SK97 5600 0000 0024 2784 5001</w:t>
      </w:r>
    </w:p>
    <w:p w:rsidR="00686F21" w:rsidRPr="00756D45" w:rsidRDefault="00686F21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(ďalej len “</w:t>
      </w:r>
      <w:r w:rsidRPr="00756D45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Pr="00756D45">
        <w:rPr>
          <w:rFonts w:ascii="Times New Roman" w:hAnsi="Times New Roman" w:cs="Times New Roman"/>
          <w:sz w:val="24"/>
          <w:szCs w:val="24"/>
        </w:rPr>
        <w:t>“) na jednej strane</w:t>
      </w:r>
    </w:p>
    <w:p w:rsidR="00686F21" w:rsidRPr="00756D45" w:rsidRDefault="00686F21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8E" w:rsidRPr="00756D45" w:rsidRDefault="009F778E" w:rsidP="007E3BC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Objednávateľ : </w:t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eastAsia="TimesNewRomanPSMT" w:hAnsi="Times New Roman" w:cs="Times New Roman"/>
          <w:b/>
          <w:sz w:val="24"/>
          <w:szCs w:val="24"/>
        </w:rPr>
        <w:t xml:space="preserve">Obec </w:t>
      </w:r>
      <w:r w:rsidR="004C31B1" w:rsidRPr="00756D45">
        <w:rPr>
          <w:rFonts w:ascii="Times New Roman" w:eastAsia="TimesNewRomanPSMT" w:hAnsi="Times New Roman" w:cs="Times New Roman"/>
          <w:b/>
          <w:sz w:val="24"/>
          <w:szCs w:val="24"/>
        </w:rPr>
        <w:t>Rudno</w:t>
      </w:r>
    </w:p>
    <w:p w:rsidR="009F778E" w:rsidRPr="00756D45" w:rsidRDefault="009F778E" w:rsidP="007E3BCF">
      <w:pPr>
        <w:autoSpaceDE w:val="0"/>
        <w:autoSpaceDN w:val="0"/>
        <w:adjustRightInd w:val="0"/>
        <w:spacing w:after="0" w:line="264" w:lineRule="auto"/>
        <w:ind w:left="21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zast.: </w:t>
      </w:r>
      <w:r w:rsidR="00551CAB">
        <w:rPr>
          <w:rFonts w:ascii="Times New Roman" w:eastAsia="TimesNewRomanPSMT" w:hAnsi="Times New Roman" w:cs="Times New Roman"/>
          <w:sz w:val="24"/>
          <w:szCs w:val="24"/>
        </w:rPr>
        <w:t>Peter Baroš</w:t>
      </w:r>
      <w:r w:rsidR="004C31B1" w:rsidRPr="00756D4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551CAB">
        <w:rPr>
          <w:rFonts w:ascii="Times New Roman" w:eastAsia="TimesNewRomanPSMT" w:hAnsi="Times New Roman" w:cs="Times New Roman"/>
          <w:sz w:val="24"/>
          <w:szCs w:val="24"/>
        </w:rPr>
        <w:t>zástupca starostky</w:t>
      </w:r>
      <w:r w:rsidR="004C31B1" w:rsidRPr="00756D4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D45">
        <w:rPr>
          <w:rFonts w:ascii="Times New Roman" w:eastAsia="TimesNewRomanPSMT" w:hAnsi="Times New Roman" w:cs="Times New Roman"/>
          <w:sz w:val="24"/>
          <w:szCs w:val="24"/>
        </w:rPr>
        <w:t>obce</w:t>
      </w:r>
    </w:p>
    <w:p w:rsidR="004C31B1" w:rsidRPr="00756D45" w:rsidRDefault="004C31B1" w:rsidP="004C31B1">
      <w:pPr>
        <w:autoSpaceDE w:val="0"/>
        <w:autoSpaceDN w:val="0"/>
        <w:adjustRightInd w:val="0"/>
        <w:spacing w:after="0" w:line="288" w:lineRule="auto"/>
        <w:ind w:left="21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Rudno 94, </w:t>
      </w:r>
      <w:r w:rsidRPr="00756D45">
        <w:rPr>
          <w:rFonts w:ascii="Times New Roman" w:hAnsi="Times New Roman" w:cs="Times New Roman"/>
          <w:sz w:val="24"/>
          <w:szCs w:val="24"/>
        </w:rPr>
        <w:t>038 22 Rudno</w:t>
      </w:r>
    </w:p>
    <w:p w:rsidR="009F778E" w:rsidRPr="00756D45" w:rsidRDefault="009F778E" w:rsidP="007E3BCF">
      <w:pPr>
        <w:autoSpaceDE w:val="0"/>
        <w:autoSpaceDN w:val="0"/>
        <w:adjustRightInd w:val="0"/>
        <w:spacing w:after="0" w:line="264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IČO: </w:t>
      </w:r>
      <w:r w:rsidR="004C31B1" w:rsidRPr="00756D45">
        <w:rPr>
          <w:rFonts w:ascii="Times New Roman" w:hAnsi="Times New Roman" w:cs="Times New Roman"/>
          <w:sz w:val="24"/>
          <w:szCs w:val="24"/>
        </w:rPr>
        <w:t>00316873</w:t>
      </w:r>
    </w:p>
    <w:p w:rsidR="009F778E" w:rsidRPr="00756D45" w:rsidRDefault="009F778E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(ďalej len „</w:t>
      </w:r>
      <w:r w:rsidRPr="00756D45">
        <w:rPr>
          <w:rFonts w:ascii="Times New Roman" w:hAnsi="Times New Roman" w:cs="Times New Roman"/>
          <w:b/>
          <w:bCs/>
          <w:sz w:val="24"/>
          <w:szCs w:val="24"/>
        </w:rPr>
        <w:t>objednávateľ</w:t>
      </w:r>
      <w:r w:rsidRPr="00756D45">
        <w:rPr>
          <w:rFonts w:ascii="Times New Roman" w:hAnsi="Times New Roman" w:cs="Times New Roman"/>
          <w:sz w:val="24"/>
          <w:szCs w:val="24"/>
        </w:rPr>
        <w:t>“) na strane druhej</w:t>
      </w:r>
    </w:p>
    <w:p w:rsidR="00023BDE" w:rsidRPr="00756D45" w:rsidRDefault="009F778E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(dodávateľ a objednávateľ ďalej len „</w:t>
      </w:r>
      <w:r w:rsidRPr="00756D45">
        <w:rPr>
          <w:rFonts w:ascii="Times New Roman" w:hAnsi="Times New Roman" w:cs="Times New Roman"/>
          <w:b/>
          <w:sz w:val="24"/>
          <w:szCs w:val="24"/>
        </w:rPr>
        <w:t>zmluvné strany</w:t>
      </w:r>
      <w:r w:rsidRPr="00756D45">
        <w:rPr>
          <w:rFonts w:ascii="Times New Roman" w:hAnsi="Times New Roman" w:cs="Times New Roman"/>
          <w:sz w:val="24"/>
          <w:szCs w:val="24"/>
        </w:rPr>
        <w:t>“)</w:t>
      </w:r>
    </w:p>
    <w:p w:rsidR="00023BDE" w:rsidRPr="00756D45" w:rsidRDefault="00023BDE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tabs>
          <w:tab w:val="left" w:pos="0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45">
        <w:rPr>
          <w:rFonts w:ascii="Times New Roman" w:hAnsi="Times New Roman" w:cs="Times New Roman"/>
          <w:b/>
          <w:bCs/>
          <w:sz w:val="24"/>
          <w:szCs w:val="24"/>
        </w:rPr>
        <w:t xml:space="preserve">Článok II. </w:t>
      </w:r>
    </w:p>
    <w:p w:rsidR="00686F21" w:rsidRPr="00756D45" w:rsidRDefault="00686F21" w:rsidP="007E3BCF">
      <w:pPr>
        <w:tabs>
          <w:tab w:val="left" w:pos="0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45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C75F18" w:rsidRPr="00756D45">
        <w:rPr>
          <w:rFonts w:ascii="Times New Roman" w:hAnsi="Times New Roman" w:cs="Times New Roman"/>
          <w:b/>
          <w:bCs/>
          <w:sz w:val="24"/>
          <w:szCs w:val="24"/>
        </w:rPr>
        <w:t>DODATKU</w:t>
      </w:r>
    </w:p>
    <w:p w:rsidR="00C75F18" w:rsidRPr="00756D45" w:rsidRDefault="00686F21" w:rsidP="007E3BCF">
      <w:pPr>
        <w:pStyle w:val="Odsekzoznamu"/>
        <w:numPr>
          <w:ilvl w:val="3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C75F18" w:rsidRPr="00756D45">
        <w:rPr>
          <w:rFonts w:ascii="Times New Roman" w:hAnsi="Times New Roman" w:cs="Times New Roman"/>
          <w:sz w:val="24"/>
          <w:szCs w:val="24"/>
        </w:rPr>
        <w:t>a </w:t>
      </w:r>
      <w:r w:rsidR="00E141DB" w:rsidRPr="00756D45">
        <w:rPr>
          <w:rFonts w:ascii="Times New Roman" w:hAnsi="Times New Roman" w:cs="Times New Roman"/>
          <w:sz w:val="24"/>
          <w:szCs w:val="24"/>
        </w:rPr>
        <w:t>o</w:t>
      </w:r>
      <w:r w:rsidR="00C75F18" w:rsidRPr="00756D45">
        <w:rPr>
          <w:rFonts w:ascii="Times New Roman" w:hAnsi="Times New Roman" w:cs="Times New Roman"/>
          <w:sz w:val="24"/>
          <w:szCs w:val="24"/>
        </w:rPr>
        <w:t xml:space="preserve">bjednávateľ uzatvorili s účinnosťou odo dňa 01.08.2019 Zmluvu o vykonávaní činností Spoločného obecného úradu uzatvorenú na základe Dohody o zmene úplného znenia Zmluvy o zriadení spoločného obecného úradu zo dňa 25.10.2002 v znení neskorších dodatkov, ktorá bola podpísaná dňa 03.07.2019, v zmysle ust. §-u 269 ods. 2 Obchodného zákonníka, predmetom ktorej boli činnosti dojednané v súlade so zriadením Spoločného obecného úradu (ďalej len </w:t>
      </w:r>
      <w:r w:rsidR="00C75F18" w:rsidRPr="00756D45">
        <w:rPr>
          <w:rFonts w:ascii="Times New Roman" w:hAnsi="Times New Roman" w:cs="Times New Roman"/>
          <w:b/>
          <w:bCs/>
          <w:sz w:val="24"/>
          <w:szCs w:val="24"/>
        </w:rPr>
        <w:t>„Zmluva“</w:t>
      </w:r>
      <w:r w:rsidR="00C75F18" w:rsidRPr="00756D45">
        <w:rPr>
          <w:rFonts w:ascii="Times New Roman" w:hAnsi="Times New Roman" w:cs="Times New Roman"/>
          <w:sz w:val="24"/>
          <w:szCs w:val="24"/>
        </w:rPr>
        <w:t>).</w:t>
      </w:r>
    </w:p>
    <w:p w:rsidR="00021FCD" w:rsidRPr="00756D45" w:rsidRDefault="00C75F18" w:rsidP="007E3BCF">
      <w:pPr>
        <w:pStyle w:val="Odsekzoznamu"/>
        <w:numPr>
          <w:ilvl w:val="3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Zmluvné strany </w:t>
      </w:r>
      <w:r w:rsidR="007402FE" w:rsidRPr="00756D45">
        <w:rPr>
          <w:rFonts w:ascii="Times New Roman" w:hAnsi="Times New Roman" w:cs="Times New Roman"/>
          <w:sz w:val="24"/>
          <w:szCs w:val="24"/>
        </w:rPr>
        <w:t xml:space="preserve">sa </w:t>
      </w:r>
      <w:r w:rsidRPr="00756D45">
        <w:rPr>
          <w:rFonts w:ascii="Times New Roman" w:hAnsi="Times New Roman" w:cs="Times New Roman"/>
          <w:sz w:val="24"/>
          <w:szCs w:val="24"/>
        </w:rPr>
        <w:t>dohodli na uzatvorení tohto Dodatku, ktor</w:t>
      </w:r>
      <w:r w:rsidR="007402FE" w:rsidRPr="00756D45">
        <w:rPr>
          <w:rFonts w:ascii="Times New Roman" w:hAnsi="Times New Roman" w:cs="Times New Roman"/>
          <w:sz w:val="24"/>
          <w:szCs w:val="24"/>
        </w:rPr>
        <w:t>ý</w:t>
      </w:r>
      <w:r w:rsidR="00021FCD" w:rsidRPr="00756D45">
        <w:rPr>
          <w:rFonts w:ascii="Times New Roman" w:hAnsi="Times New Roman" w:cs="Times New Roman"/>
          <w:sz w:val="24"/>
          <w:szCs w:val="24"/>
        </w:rPr>
        <w:t xml:space="preserve">mení </w:t>
      </w:r>
      <w:r w:rsidR="007402FE" w:rsidRPr="00756D45">
        <w:rPr>
          <w:rFonts w:ascii="Times New Roman" w:hAnsi="Times New Roman" w:cs="Times New Roman"/>
          <w:sz w:val="24"/>
          <w:szCs w:val="24"/>
        </w:rPr>
        <w:t>predmet Zmluvy a súvisiace ust</w:t>
      </w:r>
      <w:r w:rsidR="00021FCD" w:rsidRPr="00756D45">
        <w:rPr>
          <w:rFonts w:ascii="Times New Roman" w:hAnsi="Times New Roman" w:cs="Times New Roman"/>
          <w:sz w:val="24"/>
          <w:szCs w:val="24"/>
        </w:rPr>
        <w:t>anovenia Zmluvy.</w:t>
      </w:r>
    </w:p>
    <w:p w:rsidR="007402FE" w:rsidRPr="00756D45" w:rsidRDefault="007402FE" w:rsidP="007E3BCF">
      <w:pPr>
        <w:pStyle w:val="Odsekzoznamu"/>
        <w:numPr>
          <w:ilvl w:val="3"/>
          <w:numId w:val="1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Ust. Čl. III ods. 2 Zmluvy sa mení a znie: </w:t>
      </w:r>
    </w:p>
    <w:p w:rsidR="007402FE" w:rsidRPr="00756D45" w:rsidRDefault="007402FE" w:rsidP="007E3BCF">
      <w:p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1414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„</w:t>
      </w:r>
      <w:r w:rsidR="00021FCD" w:rsidRPr="00756D45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56D45">
        <w:rPr>
          <w:rFonts w:ascii="Times New Roman" w:hAnsi="Times New Roman" w:cs="Times New Roman"/>
          <w:i/>
          <w:sz w:val="24"/>
          <w:szCs w:val="24"/>
        </w:rPr>
        <w:t xml:space="preserve">A. </w:t>
      </w:r>
      <w:r w:rsidRPr="00756D45">
        <w:rPr>
          <w:rFonts w:ascii="Times New Roman" w:hAnsi="Times New Roman" w:cs="Times New Roman"/>
          <w:i/>
          <w:sz w:val="24"/>
          <w:szCs w:val="24"/>
        </w:rPr>
        <w:tab/>
        <w:t xml:space="preserve">Úsek Stavebného úradu, vrátané ostatných prenesených kompetencií štátu – </w:t>
      </w:r>
      <w:r w:rsidRPr="00756D45">
        <w:rPr>
          <w:rFonts w:ascii="Times New Roman" w:hAnsi="Times New Roman" w:cs="Times New Roman"/>
          <w:i/>
          <w:sz w:val="24"/>
          <w:szCs w:val="24"/>
        </w:rPr>
        <w:br/>
        <w:t>hradené z dotácií a poplatkov za vybrané úseky Stavebného úradu.</w:t>
      </w:r>
    </w:p>
    <w:p w:rsidR="007402FE" w:rsidRPr="00756D45" w:rsidRDefault="007402FE" w:rsidP="007E3BCF">
      <w:p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B. </w:t>
      </w:r>
      <w:r w:rsidRPr="00756D45">
        <w:rPr>
          <w:rFonts w:ascii="Times New Roman" w:hAnsi="Times New Roman" w:cs="Times New Roman"/>
          <w:i/>
          <w:sz w:val="24"/>
          <w:szCs w:val="24"/>
        </w:rPr>
        <w:tab/>
      </w:r>
      <w:r w:rsidRPr="00756D45">
        <w:rPr>
          <w:rFonts w:ascii="Times New Roman" w:hAnsi="Times New Roman" w:cs="Times New Roman"/>
          <w:i/>
          <w:sz w:val="24"/>
          <w:szCs w:val="24"/>
          <w:u w:val="single"/>
        </w:rPr>
        <w:t>Úsek ekonomický:</w:t>
      </w:r>
    </w:p>
    <w:p w:rsidR="007402FE" w:rsidRPr="00756D45" w:rsidRDefault="007402FE" w:rsidP="007E3BCF">
      <w:pPr>
        <w:pStyle w:val="Odsekzoznamu"/>
        <w:numPr>
          <w:ilvl w:val="0"/>
          <w:numId w:val="8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45">
        <w:rPr>
          <w:rFonts w:ascii="Times New Roman" w:hAnsi="Times New Roman" w:cs="Times New Roman"/>
          <w:i/>
          <w:sz w:val="24"/>
          <w:szCs w:val="24"/>
          <w:u w:val="single"/>
        </w:rPr>
        <w:t>agenda  rozpočtovníctva a účtovníctva obce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firstLine="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počet jednoduchých účtovných zápisov v účtovníctve za príslušný rok x </w:t>
      </w:r>
      <w:r w:rsidRPr="00756D45">
        <w:rPr>
          <w:rFonts w:ascii="Times New Roman" w:hAnsi="Times New Roman" w:cs="Times New Roman"/>
          <w:i/>
          <w:sz w:val="24"/>
          <w:szCs w:val="24"/>
        </w:rPr>
        <w:br/>
        <w:t xml:space="preserve">      poplatok 1,50 EUR za zápis = ročný poplatok 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firstLine="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poplatok = </w:t>
      </w:r>
      <w:r w:rsidR="00526FA2" w:rsidRPr="00756D45">
        <w:rPr>
          <w:rFonts w:ascii="Times New Roman" w:hAnsi="Times New Roman" w:cs="Times New Roman"/>
          <w:i/>
          <w:sz w:val="24"/>
          <w:szCs w:val="24"/>
        </w:rPr>
        <w:t>3.813</w:t>
      </w:r>
      <w:r w:rsidRPr="00756D45">
        <w:rPr>
          <w:rFonts w:ascii="Times New Roman" w:hAnsi="Times New Roman" w:cs="Times New Roman"/>
          <w:i/>
          <w:sz w:val="24"/>
          <w:szCs w:val="24"/>
        </w:rPr>
        <w:t xml:space="preserve">,- EUR/rok. </w:t>
      </w:r>
    </w:p>
    <w:p w:rsidR="007402FE" w:rsidRPr="00756D45" w:rsidRDefault="007402FE" w:rsidP="007E3BCF">
      <w:pPr>
        <w:pStyle w:val="Default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i/>
          <w:color w:val="auto"/>
        </w:rPr>
      </w:pPr>
      <w:r w:rsidRPr="00756D45">
        <w:rPr>
          <w:rFonts w:ascii="Times New Roman" w:hAnsi="Times New Roman"/>
          <w:i/>
          <w:color w:val="auto"/>
          <w:u w:val="single"/>
        </w:rPr>
        <w:t>agenda personálna a mzdová obce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počet spracovania miezd zamestnancov za príslušný rok x poplatok 10,00 EUR za zamestnanca = ročný poplatok 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poplatok = </w:t>
      </w:r>
      <w:r w:rsidR="00526FA2" w:rsidRPr="00756D45">
        <w:rPr>
          <w:rFonts w:ascii="Times New Roman" w:hAnsi="Times New Roman" w:cs="Times New Roman"/>
          <w:i/>
          <w:sz w:val="24"/>
          <w:szCs w:val="24"/>
        </w:rPr>
        <w:t>680</w:t>
      </w:r>
      <w:r w:rsidR="005A7A1B" w:rsidRPr="00756D45">
        <w:rPr>
          <w:rFonts w:ascii="Times New Roman" w:hAnsi="Times New Roman" w:cs="Times New Roman"/>
          <w:i/>
          <w:sz w:val="24"/>
          <w:szCs w:val="24"/>
        </w:rPr>
        <w:t>,</w:t>
      </w:r>
      <w:r w:rsidRPr="00756D45">
        <w:rPr>
          <w:rFonts w:ascii="Times New Roman" w:hAnsi="Times New Roman" w:cs="Times New Roman"/>
          <w:i/>
          <w:sz w:val="24"/>
          <w:szCs w:val="24"/>
        </w:rPr>
        <w:t>- EUR</w:t>
      </w:r>
      <w:r w:rsidR="005A7A1B" w:rsidRPr="00756D45">
        <w:rPr>
          <w:rFonts w:ascii="Times New Roman" w:hAnsi="Times New Roman" w:cs="Times New Roman"/>
          <w:i/>
          <w:sz w:val="24"/>
          <w:szCs w:val="24"/>
        </w:rPr>
        <w:t>/rok</w:t>
      </w:r>
      <w:r w:rsidRPr="00756D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402FE" w:rsidRPr="00756D45" w:rsidRDefault="007402FE" w:rsidP="007E3BCF">
      <w:p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C. </w:t>
      </w:r>
      <w:r w:rsidRPr="00756D45">
        <w:rPr>
          <w:rFonts w:ascii="Times New Roman" w:hAnsi="Times New Roman" w:cs="Times New Roman"/>
          <w:i/>
          <w:sz w:val="24"/>
          <w:szCs w:val="24"/>
        </w:rPr>
        <w:tab/>
      </w:r>
      <w:r w:rsidRPr="00756D45">
        <w:rPr>
          <w:rFonts w:ascii="Times New Roman" w:hAnsi="Times New Roman" w:cs="Times New Roman"/>
          <w:i/>
          <w:sz w:val="24"/>
          <w:szCs w:val="24"/>
          <w:u w:val="single"/>
        </w:rPr>
        <w:t>Úsek opatrovateľskej služby</w:t>
      </w:r>
      <w:r w:rsidRPr="00756D45">
        <w:rPr>
          <w:rFonts w:ascii="Times New Roman" w:hAnsi="Times New Roman" w:cs="Times New Roman"/>
          <w:i/>
          <w:sz w:val="24"/>
          <w:szCs w:val="24"/>
        </w:rPr>
        <w:t>: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počet obyvateľov nad 65 zistený podľa štatistických údajov k 31.12. príslušného roka x poplatok 5,- EUR na obyvateľa = ročný poplatok za úsek opatrovateľskej služby 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poplatok = </w:t>
      </w:r>
      <w:r w:rsidR="00526FA2" w:rsidRPr="00756D45">
        <w:rPr>
          <w:rFonts w:ascii="Times New Roman" w:hAnsi="Times New Roman" w:cs="Times New Roman"/>
          <w:i/>
          <w:sz w:val="24"/>
          <w:szCs w:val="24"/>
        </w:rPr>
        <w:t>220</w:t>
      </w:r>
      <w:r w:rsidRPr="00756D45">
        <w:rPr>
          <w:rFonts w:ascii="Times New Roman" w:hAnsi="Times New Roman" w:cs="Times New Roman"/>
          <w:i/>
          <w:sz w:val="24"/>
          <w:szCs w:val="24"/>
        </w:rPr>
        <w:t xml:space="preserve">,- EUR/rok. </w:t>
      </w:r>
    </w:p>
    <w:p w:rsidR="007402FE" w:rsidRPr="00756D45" w:rsidRDefault="007402FE" w:rsidP="007E3BCF">
      <w:pPr>
        <w:pStyle w:val="Odsekzoznamu"/>
        <w:tabs>
          <w:tab w:val="left" w:pos="-5670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4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Paušál:</w:t>
      </w:r>
    </w:p>
    <w:p w:rsidR="007402FE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počet obyvateľov zistený podľa štatistických údajov k 31.12. príslušného roka x poplatok 2,- EUR na obyvateľa = ročný paušálny poplatok</w:t>
      </w:r>
    </w:p>
    <w:p w:rsidR="005A7A1B" w:rsidRPr="00756D45" w:rsidRDefault="007402FE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poplatok = </w:t>
      </w:r>
      <w:r w:rsidR="00526FA2" w:rsidRPr="00756D45">
        <w:rPr>
          <w:rFonts w:ascii="Times New Roman" w:hAnsi="Times New Roman" w:cs="Times New Roman"/>
          <w:i/>
          <w:sz w:val="24"/>
          <w:szCs w:val="24"/>
        </w:rPr>
        <w:t>382</w:t>
      </w:r>
      <w:r w:rsidR="005A7A1B" w:rsidRPr="00756D45">
        <w:rPr>
          <w:rFonts w:ascii="Times New Roman" w:hAnsi="Times New Roman" w:cs="Times New Roman"/>
          <w:i/>
          <w:sz w:val="24"/>
          <w:szCs w:val="24"/>
        </w:rPr>
        <w:t>,</w:t>
      </w:r>
      <w:r w:rsidRPr="00756D45">
        <w:rPr>
          <w:rFonts w:ascii="Times New Roman" w:hAnsi="Times New Roman" w:cs="Times New Roman"/>
          <w:i/>
          <w:sz w:val="24"/>
          <w:szCs w:val="24"/>
        </w:rPr>
        <w:t>- EUR/rok</w:t>
      </w:r>
      <w:r w:rsidR="005A7A1B" w:rsidRPr="00756D45">
        <w:rPr>
          <w:rFonts w:ascii="Times New Roman" w:hAnsi="Times New Roman" w:cs="Times New Roman"/>
          <w:i/>
          <w:sz w:val="24"/>
          <w:szCs w:val="24"/>
        </w:rPr>
        <w:t>.</w:t>
      </w:r>
    </w:p>
    <w:p w:rsidR="007402FE" w:rsidRPr="00756D45" w:rsidRDefault="007402FE" w:rsidP="007E3BCF">
      <w:pPr>
        <w:pStyle w:val="Odsekzoznamu"/>
        <w:tabs>
          <w:tab w:val="left" w:pos="-5670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6D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POPLATOK SPOLU: </w:t>
      </w:r>
      <w:r w:rsidR="00526FA2" w:rsidRPr="00756D45">
        <w:rPr>
          <w:rFonts w:ascii="Times New Roman" w:hAnsi="Times New Roman" w:cs="Times New Roman"/>
          <w:b/>
          <w:bCs/>
          <w:i/>
          <w:sz w:val="24"/>
          <w:szCs w:val="24"/>
        </w:rPr>
        <w:t>5.095</w:t>
      </w:r>
      <w:r w:rsidRPr="00756D45">
        <w:rPr>
          <w:rFonts w:ascii="Times New Roman" w:hAnsi="Times New Roman" w:cs="Times New Roman"/>
          <w:b/>
          <w:bCs/>
          <w:i/>
          <w:sz w:val="24"/>
          <w:szCs w:val="24"/>
        </w:rPr>
        <w:t>,- EUR /rok (</w:t>
      </w:r>
      <w:r w:rsidR="00526FA2" w:rsidRPr="00756D45">
        <w:rPr>
          <w:rFonts w:ascii="Times New Roman" w:hAnsi="Times New Roman" w:cs="Times New Roman"/>
          <w:b/>
          <w:bCs/>
          <w:i/>
          <w:sz w:val="24"/>
          <w:szCs w:val="24"/>
        </w:rPr>
        <w:t>424,58</w:t>
      </w:r>
      <w:r w:rsidRPr="00756D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EUR/mesačne).</w:t>
      </w:r>
    </w:p>
    <w:p w:rsidR="007402FE" w:rsidRPr="00756D45" w:rsidRDefault="007402FE" w:rsidP="007E3BCF">
      <w:pPr>
        <w:pStyle w:val="Odsekzoznamu"/>
        <w:tabs>
          <w:tab w:val="left" w:pos="-5670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(ďalej len</w:t>
      </w:r>
      <w:r w:rsidRPr="00756D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„Poplatok“</w:t>
      </w:r>
      <w:r w:rsidRPr="00756D45">
        <w:rPr>
          <w:rFonts w:ascii="Times New Roman" w:hAnsi="Times New Roman" w:cs="Times New Roman"/>
          <w:i/>
          <w:sz w:val="24"/>
          <w:szCs w:val="24"/>
        </w:rPr>
        <w:t>)“</w:t>
      </w:r>
    </w:p>
    <w:p w:rsidR="00D25F08" w:rsidRPr="00756D45" w:rsidRDefault="00D25F08" w:rsidP="007E3BCF">
      <w:pPr>
        <w:pStyle w:val="Odsekzoznamu"/>
        <w:numPr>
          <w:ilvl w:val="3"/>
          <w:numId w:val="1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Ust. Čl. III ods. 4 Zmluvy sa mení a znie: </w:t>
      </w:r>
    </w:p>
    <w:p w:rsidR="00D25F08" w:rsidRPr="00756D45" w:rsidRDefault="00D25F08" w:rsidP="007E3BCF">
      <w:pPr>
        <w:pStyle w:val="Odsekzoznamu"/>
        <w:tabs>
          <w:tab w:val="left" w:pos="-5670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„4. Dodávateľ a objednávateľ sa dohodli, že výška Poplatku na príslušný kalendárny rok bude stanovená na základe vyhodnotenia údajov, a to najmä:</w:t>
      </w:r>
    </w:p>
    <w:p w:rsidR="00D25F08" w:rsidRPr="00756D45" w:rsidRDefault="00D25F08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počtu jednoduchých účtovných zápisov v účtovníctve,</w:t>
      </w:r>
    </w:p>
    <w:p w:rsidR="00D25F08" w:rsidRPr="00756D45" w:rsidRDefault="00D25F08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počtu spracovania miezd zamestnancov,</w:t>
      </w:r>
    </w:p>
    <w:p w:rsidR="00D25F08" w:rsidRPr="00756D45" w:rsidRDefault="00D25F08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počtu obyvateľov,</w:t>
      </w:r>
    </w:p>
    <w:p w:rsidR="00D25F08" w:rsidRPr="00756D45" w:rsidRDefault="00D25F08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počtu obyvateľov nad 65 rokov,</w:t>
      </w:r>
    </w:p>
    <w:p w:rsidR="00D25F08" w:rsidRPr="00756D45" w:rsidRDefault="00D25F08" w:rsidP="007E3BCF">
      <w:pPr>
        <w:pStyle w:val="Odsekzoznamu"/>
        <w:numPr>
          <w:ilvl w:val="0"/>
          <w:numId w:val="7"/>
        </w:num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>výšky nákladov,</w:t>
      </w:r>
    </w:p>
    <w:p w:rsidR="00D25F08" w:rsidRPr="00756D45" w:rsidRDefault="00D25F08" w:rsidP="007E3BCF">
      <w:p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45">
        <w:rPr>
          <w:rFonts w:ascii="Times New Roman" w:hAnsi="Times New Roman" w:cs="Times New Roman"/>
          <w:i/>
          <w:sz w:val="24"/>
          <w:szCs w:val="24"/>
        </w:rPr>
        <w:t xml:space="preserve">za obdobie predchádzajúceho kalendárneho roka, a to najneskôr do jedného mesiaca od ukončenia prvého kalendárneho štvrťroka príslušného kalendárneho roka, ak nebolo pre objektívne príčiny </w:t>
      </w:r>
      <w:r w:rsidR="007E3BCF" w:rsidRPr="00756D45">
        <w:rPr>
          <w:rFonts w:ascii="Times New Roman" w:hAnsi="Times New Roman" w:cs="Times New Roman"/>
          <w:i/>
          <w:sz w:val="24"/>
          <w:szCs w:val="24"/>
        </w:rPr>
        <w:t>rozhodnuté zo strany dodávateľa</w:t>
      </w:r>
      <w:r w:rsidRPr="00756D45">
        <w:rPr>
          <w:rFonts w:ascii="Times New Roman" w:hAnsi="Times New Roman" w:cs="Times New Roman"/>
          <w:i/>
          <w:sz w:val="24"/>
          <w:szCs w:val="24"/>
        </w:rPr>
        <w:t xml:space="preserve"> inak.“</w:t>
      </w:r>
    </w:p>
    <w:p w:rsidR="00D25F08" w:rsidRPr="00756D45" w:rsidRDefault="00D25F08" w:rsidP="007E3BCF">
      <w:pPr>
        <w:tabs>
          <w:tab w:val="left" w:pos="-567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6F21" w:rsidRPr="00756D45" w:rsidRDefault="00686F21" w:rsidP="00EC681D">
      <w:pPr>
        <w:spacing w:after="0" w:line="264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6D45">
        <w:rPr>
          <w:rFonts w:ascii="Times New Roman" w:hAnsi="Times New Roman" w:cs="Times New Roman"/>
          <w:b/>
          <w:noProof/>
          <w:sz w:val="24"/>
          <w:szCs w:val="24"/>
        </w:rPr>
        <w:t xml:space="preserve">Článok </w:t>
      </w:r>
      <w:r w:rsidR="0096535D" w:rsidRPr="00756D45">
        <w:rPr>
          <w:rFonts w:ascii="Times New Roman" w:hAnsi="Times New Roman" w:cs="Times New Roman"/>
          <w:b/>
          <w:noProof/>
          <w:sz w:val="24"/>
          <w:szCs w:val="24"/>
        </w:rPr>
        <w:t>III</w:t>
      </w:r>
      <w:r w:rsidRPr="00756D45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686F21" w:rsidRPr="00756D45" w:rsidRDefault="00686F21" w:rsidP="00EC681D">
      <w:pPr>
        <w:spacing w:after="0" w:line="264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6D45">
        <w:rPr>
          <w:rFonts w:ascii="Times New Roman" w:hAnsi="Times New Roman" w:cs="Times New Roman"/>
          <w:b/>
          <w:noProof/>
          <w:sz w:val="24"/>
          <w:szCs w:val="24"/>
        </w:rPr>
        <w:t>ZÁVEREČNÉ USTANOVENIA</w:t>
      </w:r>
    </w:p>
    <w:p w:rsidR="0096535D" w:rsidRPr="00756D45" w:rsidRDefault="0096535D" w:rsidP="007E3BCF">
      <w:pPr>
        <w:pStyle w:val="Odsekzoznamu"/>
        <w:numPr>
          <w:ilvl w:val="0"/>
          <w:numId w:val="10"/>
        </w:numPr>
        <w:spacing w:after="0" w:line="264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Dodatok </w:t>
      </w:r>
      <w:r w:rsidRPr="00756D45">
        <w:rPr>
          <w:rFonts w:ascii="Times New Roman" w:hAnsi="Times New Roman" w:cs="Times New Roman"/>
          <w:noProof/>
          <w:sz w:val="24"/>
          <w:szCs w:val="24"/>
        </w:rPr>
        <w:t xml:space="preserve">sa uzatvára v dvoch exemplároch, po jednom pre každú zmluvnú stranu. </w:t>
      </w:r>
    </w:p>
    <w:p w:rsidR="0096535D" w:rsidRPr="00756D45" w:rsidRDefault="0096535D" w:rsidP="007E3BCF">
      <w:pPr>
        <w:pStyle w:val="Odsekzoznamu"/>
        <w:numPr>
          <w:ilvl w:val="0"/>
          <w:numId w:val="10"/>
        </w:numPr>
        <w:spacing w:after="0" w:line="264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 xml:space="preserve">Dodatok nadobúda platnosť dňom podpisu všetkými Zmluvnými stranami a účinnosť dňa </w:t>
      </w:r>
      <w:r w:rsidR="00021FCD" w:rsidRPr="00756D45">
        <w:rPr>
          <w:rFonts w:ascii="Times New Roman" w:eastAsia="TimesNewRomanPSMT" w:hAnsi="Times New Roman" w:cs="Times New Roman"/>
          <w:sz w:val="24"/>
          <w:szCs w:val="24"/>
        </w:rPr>
        <w:t>01</w:t>
      </w:r>
      <w:r w:rsidRPr="00756D4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021FCD" w:rsidRPr="00756D45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0C0D15" w:rsidRPr="00756D45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756D45">
        <w:rPr>
          <w:rFonts w:ascii="Times New Roman" w:eastAsia="TimesNewRomanPSMT" w:hAnsi="Times New Roman" w:cs="Times New Roman"/>
          <w:sz w:val="24"/>
          <w:szCs w:val="24"/>
        </w:rPr>
        <w:t>.20</w:t>
      </w:r>
      <w:r w:rsidR="007402FE" w:rsidRPr="00756D45">
        <w:rPr>
          <w:rFonts w:ascii="Times New Roman" w:eastAsia="TimesNewRomanPSMT" w:hAnsi="Times New Roman" w:cs="Times New Roman"/>
          <w:sz w:val="24"/>
          <w:szCs w:val="24"/>
        </w:rPr>
        <w:t>20</w:t>
      </w:r>
      <w:r w:rsidRPr="00756D4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5A7A1B" w:rsidRPr="00756D45">
        <w:rPr>
          <w:rFonts w:ascii="Times New Roman" w:eastAsia="TimesNewRomanPSMT" w:hAnsi="Times New Roman" w:cs="Times New Roman"/>
          <w:sz w:val="24"/>
          <w:szCs w:val="24"/>
        </w:rPr>
        <w:t xml:space="preserve"> Dodatok podlieha povinnosti zverejnenia v zmysle platných právnych predpisov.</w:t>
      </w:r>
    </w:p>
    <w:p w:rsidR="0096535D" w:rsidRPr="00756D45" w:rsidRDefault="0096535D" w:rsidP="007E3BCF">
      <w:pPr>
        <w:pStyle w:val="Odsekzoznamu"/>
        <w:numPr>
          <w:ilvl w:val="0"/>
          <w:numId w:val="10"/>
        </w:numPr>
        <w:spacing w:after="0" w:line="264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>Ostatné časti Zmluvy ostávajú nezmenené.</w:t>
      </w:r>
    </w:p>
    <w:p w:rsidR="0096535D" w:rsidRPr="00756D45" w:rsidRDefault="0096535D" w:rsidP="007E3BCF">
      <w:pPr>
        <w:pStyle w:val="Odsekzoznamu"/>
        <w:numPr>
          <w:ilvl w:val="0"/>
          <w:numId w:val="10"/>
        </w:numPr>
        <w:spacing w:after="0" w:line="264" w:lineRule="auto"/>
        <w:ind w:left="0" w:firstLine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6D45">
        <w:rPr>
          <w:rFonts w:ascii="Times New Roman" w:eastAsia="TimesNewRomanPSMT" w:hAnsi="Times New Roman" w:cs="Times New Roman"/>
          <w:sz w:val="24"/>
          <w:szCs w:val="24"/>
        </w:rPr>
        <w:t>Zmluvné strany si tento Dodatok prečítali, právam a povinnostiam z neho vyplývajúcim porozumeli, pričom svoju vôľu uzavrieť tento Dodatok prejavili slobodne a vážne, vyhlasujú, že tento Dodatok  nebol uzavretý v tiesni ani za nápadne nevýhodných podmienok, a na znak súhlasu ho vlastnoručne podpisujú.</w:t>
      </w:r>
    </w:p>
    <w:p w:rsidR="0096535D" w:rsidRPr="00756D45" w:rsidRDefault="0096535D" w:rsidP="007E3BCF">
      <w:pPr>
        <w:pStyle w:val="Odsekzoznamu"/>
        <w:spacing w:after="0" w:line="264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3EB8" w:rsidRPr="00756D45" w:rsidRDefault="00C43EB8" w:rsidP="007E3BCF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V Dubovom, dňa </w:t>
      </w:r>
      <w:r w:rsidR="000C0D15" w:rsidRPr="00756D45">
        <w:rPr>
          <w:rFonts w:ascii="Times New Roman" w:hAnsi="Times New Roman" w:cs="Times New Roman"/>
          <w:sz w:val="24"/>
          <w:szCs w:val="24"/>
        </w:rPr>
        <w:t>31</w:t>
      </w:r>
      <w:r w:rsidRPr="00756D45">
        <w:rPr>
          <w:rFonts w:ascii="Times New Roman" w:hAnsi="Times New Roman" w:cs="Times New Roman"/>
          <w:sz w:val="24"/>
          <w:szCs w:val="24"/>
        </w:rPr>
        <w:t>.</w:t>
      </w:r>
      <w:r w:rsidR="000C0D15" w:rsidRPr="00756D45">
        <w:rPr>
          <w:rFonts w:ascii="Times New Roman" w:hAnsi="Times New Roman" w:cs="Times New Roman"/>
          <w:sz w:val="24"/>
          <w:szCs w:val="24"/>
        </w:rPr>
        <w:t>07</w:t>
      </w:r>
      <w:r w:rsidRPr="00756D45">
        <w:rPr>
          <w:rFonts w:ascii="Times New Roman" w:hAnsi="Times New Roman" w:cs="Times New Roman"/>
          <w:sz w:val="24"/>
          <w:szCs w:val="24"/>
        </w:rPr>
        <w:t>.20</w:t>
      </w:r>
      <w:r w:rsidR="007402FE" w:rsidRPr="00756D45">
        <w:rPr>
          <w:rFonts w:ascii="Times New Roman" w:hAnsi="Times New Roman" w:cs="Times New Roman"/>
          <w:sz w:val="24"/>
          <w:szCs w:val="24"/>
        </w:rPr>
        <w:t>20</w:t>
      </w:r>
    </w:p>
    <w:p w:rsidR="00686F21" w:rsidRPr="00756D45" w:rsidRDefault="00686F21" w:rsidP="007E3BC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756D45" w:rsidRDefault="00686F21" w:rsidP="007E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86F21" w:rsidRPr="00C75F18" w:rsidRDefault="00686F21" w:rsidP="007E3BCF">
      <w:pPr>
        <w:pStyle w:val="Odsekzoznamu"/>
        <w:spacing w:after="0" w:line="264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D45">
        <w:rPr>
          <w:rFonts w:ascii="Times New Roman" w:hAnsi="Times New Roman" w:cs="Times New Roman"/>
          <w:sz w:val="24"/>
          <w:szCs w:val="24"/>
        </w:rPr>
        <w:t xml:space="preserve">dodávateľ </w:t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</w:r>
      <w:r w:rsidRPr="00756D45">
        <w:rPr>
          <w:rFonts w:ascii="Times New Roman" w:hAnsi="Times New Roman" w:cs="Times New Roman"/>
          <w:sz w:val="24"/>
          <w:szCs w:val="24"/>
        </w:rPr>
        <w:tab/>
        <w:t>objednávateľ</w:t>
      </w:r>
    </w:p>
    <w:p w:rsidR="00C85EDF" w:rsidRPr="00C75F18" w:rsidRDefault="00C85EDF" w:rsidP="007E3BC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EDF" w:rsidRPr="00C75F18" w:rsidSect="00E16BDA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BD" w:rsidRDefault="003E32BD">
      <w:pPr>
        <w:spacing w:after="0" w:line="240" w:lineRule="auto"/>
      </w:pPr>
      <w:r>
        <w:separator/>
      </w:r>
    </w:p>
  </w:endnote>
  <w:endnote w:type="continuationSeparator" w:id="1">
    <w:p w:rsidR="003E32BD" w:rsidRDefault="003E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DB" w:rsidRPr="007402FE" w:rsidRDefault="00AA32CA">
    <w:pPr>
      <w:pStyle w:val="Pta"/>
      <w:jc w:val="center"/>
      <w:rPr>
        <w:rFonts w:ascii="Times New Roman" w:hAnsi="Times New Roman" w:cs="Times New Roman"/>
      </w:rPr>
    </w:pPr>
    <w:r w:rsidRPr="007402FE">
      <w:rPr>
        <w:rFonts w:ascii="Times New Roman" w:hAnsi="Times New Roman" w:cs="Times New Roman"/>
      </w:rPr>
      <w:fldChar w:fldCharType="begin"/>
    </w:r>
    <w:r w:rsidR="00E141DB" w:rsidRPr="007402FE">
      <w:rPr>
        <w:rFonts w:ascii="Times New Roman" w:hAnsi="Times New Roman" w:cs="Times New Roman"/>
      </w:rPr>
      <w:instrText xml:space="preserve"> PAGE   \* MERGEFORMAT </w:instrText>
    </w:r>
    <w:r w:rsidRPr="007402FE">
      <w:rPr>
        <w:rFonts w:ascii="Times New Roman" w:hAnsi="Times New Roman" w:cs="Times New Roman"/>
      </w:rPr>
      <w:fldChar w:fldCharType="separate"/>
    </w:r>
    <w:r w:rsidR="00FD745D">
      <w:rPr>
        <w:rFonts w:ascii="Times New Roman" w:hAnsi="Times New Roman" w:cs="Times New Roman"/>
        <w:noProof/>
      </w:rPr>
      <w:t>1</w:t>
    </w:r>
    <w:r w:rsidRPr="007402FE">
      <w:rPr>
        <w:rFonts w:ascii="Times New Roman" w:hAnsi="Times New Roman" w:cs="Times New Roman"/>
        <w:noProof/>
      </w:rPr>
      <w:fldChar w:fldCharType="end"/>
    </w:r>
  </w:p>
  <w:p w:rsidR="00E141DB" w:rsidRDefault="00E141D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BD" w:rsidRDefault="003E32BD">
      <w:pPr>
        <w:spacing w:after="0" w:line="240" w:lineRule="auto"/>
      </w:pPr>
      <w:r>
        <w:separator/>
      </w:r>
    </w:p>
  </w:footnote>
  <w:footnote w:type="continuationSeparator" w:id="1">
    <w:p w:rsidR="003E32BD" w:rsidRDefault="003E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BAB"/>
    <w:multiLevelType w:val="multilevel"/>
    <w:tmpl w:val="5234EA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365A60AA"/>
    <w:multiLevelType w:val="hybridMultilevel"/>
    <w:tmpl w:val="50CAEDC8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62314"/>
    <w:multiLevelType w:val="hybridMultilevel"/>
    <w:tmpl w:val="5F7ED290"/>
    <w:lvl w:ilvl="0" w:tplc="94F60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B1B"/>
    <w:multiLevelType w:val="hybridMultilevel"/>
    <w:tmpl w:val="6E9236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13CA77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C90417A0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80A7C"/>
    <w:multiLevelType w:val="hybridMultilevel"/>
    <w:tmpl w:val="112AF148"/>
    <w:lvl w:ilvl="0" w:tplc="328C7312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4CB0066"/>
    <w:multiLevelType w:val="hybridMultilevel"/>
    <w:tmpl w:val="E0A84FBA"/>
    <w:lvl w:ilvl="0" w:tplc="2AA4508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BFC677F"/>
    <w:multiLevelType w:val="hybridMultilevel"/>
    <w:tmpl w:val="AA200904"/>
    <w:lvl w:ilvl="0" w:tplc="2A1CF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6402"/>
    <w:multiLevelType w:val="hybridMultilevel"/>
    <w:tmpl w:val="A93874C0"/>
    <w:lvl w:ilvl="0" w:tplc="0D0C0BB6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91F5F5D"/>
    <w:multiLevelType w:val="hybridMultilevel"/>
    <w:tmpl w:val="50CAEDC8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DF676F"/>
    <w:multiLevelType w:val="multilevel"/>
    <w:tmpl w:val="70E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294D21"/>
    <w:multiLevelType w:val="hybridMultilevel"/>
    <w:tmpl w:val="A8C06230"/>
    <w:lvl w:ilvl="0" w:tplc="90FED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F21"/>
    <w:rsid w:val="00021FCD"/>
    <w:rsid w:val="00023BDE"/>
    <w:rsid w:val="00060951"/>
    <w:rsid w:val="00091E18"/>
    <w:rsid w:val="000B2BC8"/>
    <w:rsid w:val="000C0D15"/>
    <w:rsid w:val="000E344D"/>
    <w:rsid w:val="00164FA6"/>
    <w:rsid w:val="00180F3C"/>
    <w:rsid w:val="001A47F1"/>
    <w:rsid w:val="001D3422"/>
    <w:rsid w:val="001F309F"/>
    <w:rsid w:val="00211A23"/>
    <w:rsid w:val="002C2A9F"/>
    <w:rsid w:val="002E2925"/>
    <w:rsid w:val="00354558"/>
    <w:rsid w:val="003704A3"/>
    <w:rsid w:val="0038483F"/>
    <w:rsid w:val="003E32BD"/>
    <w:rsid w:val="00466E0D"/>
    <w:rsid w:val="00487B4B"/>
    <w:rsid w:val="004C31B1"/>
    <w:rsid w:val="004C4DF8"/>
    <w:rsid w:val="00526FA2"/>
    <w:rsid w:val="00537083"/>
    <w:rsid w:val="00551CAB"/>
    <w:rsid w:val="0058710D"/>
    <w:rsid w:val="005A7A1B"/>
    <w:rsid w:val="005D7714"/>
    <w:rsid w:val="0060773C"/>
    <w:rsid w:val="006229CB"/>
    <w:rsid w:val="006616A4"/>
    <w:rsid w:val="006867C6"/>
    <w:rsid w:val="00686F21"/>
    <w:rsid w:val="0069072A"/>
    <w:rsid w:val="006A3859"/>
    <w:rsid w:val="006D06C0"/>
    <w:rsid w:val="006F6C0C"/>
    <w:rsid w:val="007402FE"/>
    <w:rsid w:val="00756D45"/>
    <w:rsid w:val="00761847"/>
    <w:rsid w:val="00782D27"/>
    <w:rsid w:val="0079068E"/>
    <w:rsid w:val="007A20BD"/>
    <w:rsid w:val="007E3BCF"/>
    <w:rsid w:val="007E626E"/>
    <w:rsid w:val="00824DCA"/>
    <w:rsid w:val="008930EA"/>
    <w:rsid w:val="008B330A"/>
    <w:rsid w:val="008F2C43"/>
    <w:rsid w:val="00964013"/>
    <w:rsid w:val="0096475D"/>
    <w:rsid w:val="0096535D"/>
    <w:rsid w:val="009A57E2"/>
    <w:rsid w:val="009C265A"/>
    <w:rsid w:val="009E6F80"/>
    <w:rsid w:val="009E7DA9"/>
    <w:rsid w:val="009F778E"/>
    <w:rsid w:val="00A51DB4"/>
    <w:rsid w:val="00A64DFF"/>
    <w:rsid w:val="00AA32CA"/>
    <w:rsid w:val="00AA32EA"/>
    <w:rsid w:val="00AF4F82"/>
    <w:rsid w:val="00B05D68"/>
    <w:rsid w:val="00B377BC"/>
    <w:rsid w:val="00B5550B"/>
    <w:rsid w:val="00BA3936"/>
    <w:rsid w:val="00C23163"/>
    <w:rsid w:val="00C43EB8"/>
    <w:rsid w:val="00C75F18"/>
    <w:rsid w:val="00C85EDF"/>
    <w:rsid w:val="00CF2E37"/>
    <w:rsid w:val="00D00759"/>
    <w:rsid w:val="00D12CF8"/>
    <w:rsid w:val="00D25F08"/>
    <w:rsid w:val="00D30D4E"/>
    <w:rsid w:val="00D92860"/>
    <w:rsid w:val="00DA3D30"/>
    <w:rsid w:val="00E141DB"/>
    <w:rsid w:val="00E15F1A"/>
    <w:rsid w:val="00E16BDA"/>
    <w:rsid w:val="00EA52C1"/>
    <w:rsid w:val="00EC681D"/>
    <w:rsid w:val="00EF479E"/>
    <w:rsid w:val="00F262AC"/>
    <w:rsid w:val="00F95CB6"/>
    <w:rsid w:val="00FD745D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6F21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86F21"/>
    <w:pPr>
      <w:ind w:left="720"/>
    </w:pPr>
  </w:style>
  <w:style w:type="paragraph" w:customStyle="1" w:styleId="Default">
    <w:name w:val="Default"/>
    <w:uiPriority w:val="99"/>
    <w:rsid w:val="00686F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686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6F21"/>
    <w:rPr>
      <w:rFonts w:ascii="Calibri" w:eastAsia="Calibri" w:hAnsi="Calibri" w:cs="Calibri"/>
    </w:rPr>
  </w:style>
  <w:style w:type="paragraph" w:styleId="Zkladntext">
    <w:name w:val="Body Text"/>
    <w:basedOn w:val="Normlny"/>
    <w:link w:val="ZkladntextChar"/>
    <w:uiPriority w:val="99"/>
    <w:rsid w:val="00686F21"/>
    <w:pPr>
      <w:pBdr>
        <w:bottom w:val="single" w:sz="6" w:space="5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86F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686F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686F21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customStyle="1" w:styleId="m-1078055402684273904msolistparagraph">
    <w:name w:val="m_-1078055402684273904msolistparagraph"/>
    <w:basedOn w:val="Normlny"/>
    <w:rsid w:val="0079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6B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6B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6BDA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6B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6BD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BDA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4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2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HP</cp:lastModifiedBy>
  <cp:revision>2</cp:revision>
  <cp:lastPrinted>2020-07-31T07:37:00Z</cp:lastPrinted>
  <dcterms:created xsi:type="dcterms:W3CDTF">2020-08-17T14:53:00Z</dcterms:created>
  <dcterms:modified xsi:type="dcterms:W3CDTF">2020-08-17T14:53:00Z</dcterms:modified>
</cp:coreProperties>
</file>